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4" w:rsidRDefault="0003744F" w:rsidP="00603BF5">
      <w:pPr>
        <w:rPr>
          <w:b/>
          <w:sz w:val="28"/>
          <w:szCs w:val="28"/>
        </w:rPr>
      </w:pPr>
      <w:r w:rsidRPr="000374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C1A3C" wp14:editId="0A776883">
                <wp:simplePos x="0" y="0"/>
                <wp:positionH relativeFrom="column">
                  <wp:posOffset>671195</wp:posOffset>
                </wp:positionH>
                <wp:positionV relativeFrom="paragraph">
                  <wp:posOffset>127635</wp:posOffset>
                </wp:positionV>
                <wp:extent cx="4857750" cy="1403985"/>
                <wp:effectExtent l="0" t="0" r="19050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4F" w:rsidRPr="0003744F" w:rsidRDefault="0003744F" w:rsidP="000374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44F">
                              <w:rPr>
                                <w:b/>
                              </w:rPr>
                              <w:t>OKRESNÍ HOSPODÁŘSKÁ KOMORA MLADÁ BOLESLAV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2.85pt;margin-top:10.05pt;width:38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">
                <v:textbox style="mso-fit-shape-to-text:t">
                  <w:txbxContent>
                    <w:p w:rsidR="0003744F" w:rsidRPr="0003744F" w:rsidRDefault="0003744F" w:rsidP="0003744F">
                      <w:pPr>
                        <w:jc w:val="center"/>
                        <w:rPr>
                          <w:b/>
                        </w:rPr>
                      </w:pPr>
                      <w:r w:rsidRPr="0003744F">
                        <w:rPr>
                          <w:b/>
                        </w:rPr>
                        <w:t>OKRESNÍ HOSPODÁŘSKÁ KOMORA MLADÁ BOLESLAV</w:t>
                      </w:r>
                    </w:p>
                  </w:txbxContent>
                </v:textbox>
              </v:shape>
            </w:pict>
          </mc:Fallback>
        </mc:AlternateContent>
      </w:r>
      <w:r w:rsidR="00603BF5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2A563E5" wp14:editId="7DF63715">
            <wp:extent cx="573821" cy="533400"/>
            <wp:effectExtent l="0" t="0" r="0" b="0"/>
            <wp:docPr id="2" name="Picture 8" descr="Okresní hospodářská komo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Okresní hospodářská komo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" cy="53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BF5">
        <w:rPr>
          <w:b/>
          <w:sz w:val="28"/>
          <w:szCs w:val="28"/>
        </w:rPr>
        <w:t xml:space="preserve">      </w:t>
      </w:r>
      <w:r w:rsidR="00C95314">
        <w:rPr>
          <w:b/>
          <w:sz w:val="28"/>
          <w:szCs w:val="28"/>
        </w:rPr>
        <w:t xml:space="preserve">                </w:t>
      </w:r>
      <w:r w:rsidR="00603BF5">
        <w:rPr>
          <w:b/>
          <w:sz w:val="28"/>
          <w:szCs w:val="28"/>
        </w:rPr>
        <w:t xml:space="preserve">                               </w:t>
      </w:r>
    </w:p>
    <w:p w:rsidR="00121061" w:rsidRDefault="00121061" w:rsidP="00537D78">
      <w:pPr>
        <w:jc w:val="center"/>
        <w:rPr>
          <w:b/>
          <w:sz w:val="28"/>
          <w:szCs w:val="28"/>
        </w:rPr>
      </w:pPr>
      <w:r w:rsidRPr="00537D78">
        <w:rPr>
          <w:b/>
          <w:sz w:val="28"/>
          <w:szCs w:val="28"/>
        </w:rPr>
        <w:t>Souhlas se zpracováním osobních údajů a poučení subjektu údajů</w:t>
      </w:r>
    </w:p>
    <w:p w:rsidR="00121061" w:rsidRPr="00A700C7" w:rsidRDefault="00E01526" w:rsidP="00121061">
      <w:r>
        <w:pict>
          <v:rect id="_x0000_i1025" style="width:0;height:1.5pt" o:hralign="center" o:hrstd="t" o:hr="t" fillcolor="#a0a0a0" stroked="f"/>
        </w:pict>
      </w:r>
    </w:p>
    <w:p w:rsidR="00121061" w:rsidRPr="00A700C7" w:rsidRDefault="00121061" w:rsidP="00121061">
      <w:pPr>
        <w:contextualSpacing/>
        <w:rPr>
          <w:bCs/>
        </w:rPr>
      </w:pPr>
      <w:r w:rsidRPr="00A700C7">
        <w:rPr>
          <w:bCs/>
        </w:rPr>
        <w:t>Subjekt údajů</w:t>
      </w:r>
    </w:p>
    <w:p w:rsidR="00121061" w:rsidRPr="00A700C7" w:rsidRDefault="00121061" w:rsidP="00121061">
      <w:pPr>
        <w:contextualSpacing/>
        <w:rPr>
          <w:bCs/>
        </w:rPr>
      </w:pPr>
      <w:r w:rsidRPr="00A700C7">
        <w:rPr>
          <w:b/>
          <w:bCs/>
        </w:rPr>
        <w:t>Jméno a příjmení</w:t>
      </w:r>
      <w:r w:rsidRPr="00A700C7">
        <w:rPr>
          <w:bCs/>
        </w:rPr>
        <w:t xml:space="preserve"> </w:t>
      </w:r>
    </w:p>
    <w:p w:rsidR="00121061" w:rsidRPr="00A700C7" w:rsidRDefault="00121061" w:rsidP="00121061">
      <w:pPr>
        <w:contextualSpacing/>
        <w:rPr>
          <w:bCs/>
        </w:rPr>
      </w:pPr>
      <w:r w:rsidRPr="00A700C7">
        <w:rPr>
          <w:bCs/>
        </w:rPr>
        <w:t>………………………………………………………..……………………………………..</w:t>
      </w:r>
    </w:p>
    <w:p w:rsidR="00121061" w:rsidRPr="00A700C7" w:rsidRDefault="00121061" w:rsidP="00121061">
      <w:pPr>
        <w:contextualSpacing/>
        <w:rPr>
          <w:b/>
          <w:bCs/>
        </w:rPr>
      </w:pPr>
      <w:r w:rsidRPr="00A700C7">
        <w:rPr>
          <w:b/>
          <w:bCs/>
        </w:rPr>
        <w:t>Narozen/á</w:t>
      </w:r>
    </w:p>
    <w:p w:rsidR="00121061" w:rsidRPr="00A700C7" w:rsidRDefault="00121061" w:rsidP="00121061">
      <w:pPr>
        <w:contextualSpacing/>
        <w:rPr>
          <w:bCs/>
        </w:rPr>
      </w:pPr>
      <w:r w:rsidRPr="00A700C7">
        <w:rPr>
          <w:bCs/>
        </w:rPr>
        <w:t>………………………………………………………..……………………………………..</w:t>
      </w:r>
    </w:p>
    <w:p w:rsidR="00121061" w:rsidRPr="00A700C7" w:rsidRDefault="00121061" w:rsidP="00121061">
      <w:pPr>
        <w:contextualSpacing/>
        <w:rPr>
          <w:b/>
          <w:bCs/>
        </w:rPr>
      </w:pPr>
      <w:r w:rsidRPr="00A700C7">
        <w:rPr>
          <w:b/>
          <w:bCs/>
        </w:rPr>
        <w:t>Bytem</w:t>
      </w:r>
    </w:p>
    <w:p w:rsidR="00121061" w:rsidRPr="00A700C7" w:rsidRDefault="00121061" w:rsidP="00121061">
      <w:pPr>
        <w:contextualSpacing/>
        <w:rPr>
          <w:bCs/>
        </w:rPr>
      </w:pPr>
      <w:r w:rsidRPr="00A700C7">
        <w:rPr>
          <w:bCs/>
        </w:rPr>
        <w:t>………………………………………………………..……………………………………..</w:t>
      </w:r>
    </w:p>
    <w:p w:rsidR="00121061" w:rsidRPr="00A700C7" w:rsidRDefault="00121061" w:rsidP="00121061">
      <w:pPr>
        <w:contextualSpacing/>
        <w:rPr>
          <w:bCs/>
        </w:rPr>
      </w:pPr>
      <w:r w:rsidRPr="00A700C7">
        <w:rPr>
          <w:bCs/>
        </w:rPr>
        <w:t>(dále jen „</w:t>
      </w:r>
      <w:r w:rsidRPr="00A700C7">
        <w:rPr>
          <w:b/>
          <w:bCs/>
        </w:rPr>
        <w:t>Subjekt údajů</w:t>
      </w:r>
      <w:r w:rsidRPr="00A700C7">
        <w:rPr>
          <w:bCs/>
        </w:rPr>
        <w:t>“)</w:t>
      </w:r>
    </w:p>
    <w:p w:rsidR="00121061" w:rsidRPr="00A700C7" w:rsidRDefault="00121061" w:rsidP="00121061">
      <w:pPr>
        <w:contextualSpacing/>
        <w:rPr>
          <w:bCs/>
        </w:rPr>
      </w:pPr>
    </w:p>
    <w:p w:rsidR="00121061" w:rsidRPr="00A700C7" w:rsidRDefault="002E1632" w:rsidP="0096026D">
      <w:pPr>
        <w:contextualSpacing/>
        <w:jc w:val="both"/>
      </w:pPr>
      <w:r>
        <w:rPr>
          <w:bCs/>
        </w:rPr>
        <w:t xml:space="preserve">uděluje tímto </w:t>
      </w:r>
      <w:r w:rsidRPr="001F5455">
        <w:rPr>
          <w:b/>
          <w:bCs/>
        </w:rPr>
        <w:t>Okresní hospodářské komoře Mladá Boleslav</w:t>
      </w:r>
      <w:r>
        <w:rPr>
          <w:bCs/>
        </w:rPr>
        <w:t>, se sídlem Staroměstské náměstí 150, 293 01 Mladá Boleslav, IČ: 46355049</w:t>
      </w:r>
      <w:r w:rsidR="00121061" w:rsidRPr="00A700C7">
        <w:t xml:space="preserve"> (dále jen „</w:t>
      </w:r>
      <w:r w:rsidR="00121061" w:rsidRPr="00A700C7">
        <w:rPr>
          <w:b/>
        </w:rPr>
        <w:t>Správce</w:t>
      </w:r>
      <w:r w:rsidR="00121061" w:rsidRPr="00A700C7">
        <w:t>“), souhlas se zpracováním mých osobních údajů, a to za níže uvedených podmínek:</w:t>
      </w:r>
    </w:p>
    <w:p w:rsidR="00121061" w:rsidRPr="00A700C7" w:rsidRDefault="00121061" w:rsidP="00121061">
      <w:pPr>
        <w:contextualSpacing/>
        <w:jc w:val="both"/>
      </w:pPr>
    </w:p>
    <w:p w:rsidR="00D262F1" w:rsidRPr="00A700C7" w:rsidRDefault="00D262F1" w:rsidP="00D262F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</w:rPr>
      </w:pPr>
      <w:r w:rsidRPr="00A700C7">
        <w:rPr>
          <w:b/>
        </w:rPr>
        <w:t>Osobní údaje, které budou zpracovány:</w:t>
      </w:r>
    </w:p>
    <w:p w:rsidR="00D262F1" w:rsidRPr="00D2166D" w:rsidRDefault="00D262F1" w:rsidP="00D262F1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2166D">
        <w:t>jméno a příjmení,</w:t>
      </w:r>
    </w:p>
    <w:p w:rsidR="00D262F1" w:rsidRDefault="00D262F1" w:rsidP="00D262F1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2166D">
        <w:t>datum narození</w:t>
      </w:r>
    </w:p>
    <w:p w:rsidR="002E1632" w:rsidRDefault="002E1632" w:rsidP="00D262F1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telefonní kontakt</w:t>
      </w:r>
    </w:p>
    <w:p w:rsidR="002E1632" w:rsidRPr="00D2166D" w:rsidRDefault="002E1632" w:rsidP="00D262F1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emailový kontakt</w:t>
      </w:r>
    </w:p>
    <w:p w:rsidR="00D262F1" w:rsidRPr="00D2166D" w:rsidRDefault="00D262F1" w:rsidP="00D262F1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2166D">
        <w:t>bydliště</w:t>
      </w:r>
    </w:p>
    <w:p w:rsidR="00D262F1" w:rsidRPr="00D2166D" w:rsidRDefault="00D262F1" w:rsidP="00D262F1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2166D">
        <w:t>fotografie</w:t>
      </w:r>
    </w:p>
    <w:p w:rsidR="00D262F1" w:rsidRPr="00A700C7" w:rsidRDefault="00D262F1" w:rsidP="00D262F1">
      <w:pPr>
        <w:pStyle w:val="Zkladntext"/>
        <w:ind w:left="720"/>
      </w:pPr>
    </w:p>
    <w:p w:rsidR="00D262F1" w:rsidRPr="00A700C7" w:rsidRDefault="00D262F1" w:rsidP="00D262F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</w:rPr>
      </w:pPr>
      <w:r w:rsidRPr="00A700C7">
        <w:rPr>
          <w:b/>
        </w:rPr>
        <w:t xml:space="preserve">Účele </w:t>
      </w:r>
      <w:r w:rsidR="00E71B10">
        <w:rPr>
          <w:b/>
        </w:rPr>
        <w:t xml:space="preserve">a způsob </w:t>
      </w:r>
      <w:r w:rsidRPr="00A700C7">
        <w:rPr>
          <w:b/>
        </w:rPr>
        <w:t>zpracování osobních údajů</w:t>
      </w:r>
    </w:p>
    <w:p w:rsidR="00D262F1" w:rsidRDefault="00E71B10" w:rsidP="00E71B10">
      <w:pPr>
        <w:pStyle w:val="Zkladntext"/>
        <w:jc w:val="left"/>
      </w:pPr>
      <w:r>
        <w:t xml:space="preserve">Účel: </w:t>
      </w:r>
      <w:r w:rsidR="00D262F1">
        <w:t xml:space="preserve">Pořizování </w:t>
      </w:r>
      <w:r w:rsidR="002E1632">
        <w:t xml:space="preserve">údajů pro evidenci členské základny Správce, </w:t>
      </w:r>
      <w:r w:rsidR="00D262F1">
        <w:t>fotodokumentace a videozáznamu na</w:t>
      </w:r>
      <w:r w:rsidR="00D262F1" w:rsidRPr="00A700C7">
        <w:t xml:space="preserve"> akcích organizovaných, pořádaných či zajišťovaných </w:t>
      </w:r>
      <w:r w:rsidR="002E1632">
        <w:t>S</w:t>
      </w:r>
      <w:r w:rsidR="00D262F1" w:rsidRPr="00A700C7">
        <w:t>právcem</w:t>
      </w:r>
      <w:r w:rsidR="002E1632">
        <w:t>.</w:t>
      </w:r>
    </w:p>
    <w:p w:rsidR="00E71B10" w:rsidRPr="00A700C7" w:rsidRDefault="00E71B10" w:rsidP="00E71B10">
      <w:pPr>
        <w:jc w:val="both"/>
      </w:pPr>
      <w:r>
        <w:t xml:space="preserve">Způsob: </w:t>
      </w:r>
      <w:r w:rsidRPr="009D35AD">
        <w:t>Osobní údaje budou zpracovávány manuálně nebo pomocí prostředků výpočetní tech</w:t>
      </w:r>
      <w:r>
        <w:t>niky k tomu pověřenými osobami.</w:t>
      </w:r>
      <w:r w:rsidRPr="009D35AD">
        <w:t xml:space="preserve"> </w:t>
      </w:r>
    </w:p>
    <w:p w:rsidR="00D262F1" w:rsidRPr="00A700C7" w:rsidRDefault="00D262F1" w:rsidP="00D262F1">
      <w:pPr>
        <w:pStyle w:val="Zkladntext"/>
        <w:ind w:left="426"/>
        <w:rPr>
          <w:b/>
        </w:rPr>
      </w:pPr>
    </w:p>
    <w:p w:rsidR="00D262F1" w:rsidRPr="00A700C7" w:rsidRDefault="00D262F1" w:rsidP="00D262F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</w:rPr>
      </w:pPr>
      <w:r w:rsidRPr="00A700C7">
        <w:rPr>
          <w:b/>
        </w:rPr>
        <w:t>Doba zpracování osobních údajů je:</w:t>
      </w:r>
    </w:p>
    <w:p w:rsidR="00D262F1" w:rsidRPr="00A700C7" w:rsidRDefault="00D262F1" w:rsidP="00D262F1">
      <w:pPr>
        <w:pStyle w:val="Zkladntext"/>
        <w:ind w:firstLine="426"/>
        <w:jc w:val="left"/>
        <w:rPr>
          <w:i/>
        </w:rPr>
      </w:pPr>
      <w:r w:rsidRPr="002E1632">
        <w:t>Po dobu trvání smluvního vztahu</w:t>
      </w:r>
      <w:r w:rsidR="001D52EB">
        <w:t xml:space="preserve"> a 3 roky po jeho ukončení.</w:t>
      </w:r>
      <w:bookmarkStart w:id="0" w:name="_GoBack"/>
      <w:bookmarkEnd w:id="0"/>
    </w:p>
    <w:p w:rsidR="00D262F1" w:rsidRPr="00A700C7" w:rsidRDefault="00D262F1" w:rsidP="00D262F1">
      <w:pPr>
        <w:pStyle w:val="Zkladntext"/>
        <w:ind w:left="360"/>
        <w:rPr>
          <w:i/>
        </w:rPr>
      </w:pPr>
    </w:p>
    <w:p w:rsidR="00D262F1" w:rsidRPr="00A700C7" w:rsidRDefault="00D262F1" w:rsidP="00D262F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</w:rPr>
      </w:pPr>
      <w:r w:rsidRPr="00A700C7">
        <w:rPr>
          <w:b/>
        </w:rPr>
        <w:t>Osobní údaje mohou být poskytnuty následujícím třetím osobám:</w:t>
      </w:r>
    </w:p>
    <w:p w:rsidR="00D262F1" w:rsidRPr="00A700C7" w:rsidRDefault="00D262F1" w:rsidP="00D262F1">
      <w:pPr>
        <w:pStyle w:val="Zkladntext"/>
        <w:jc w:val="both"/>
        <w:rPr>
          <w:i/>
        </w:rPr>
      </w:pPr>
      <w:r w:rsidRPr="002E1632">
        <w:rPr>
          <w:bCs/>
        </w:rPr>
        <w:t>Návštěvníkům webu</w:t>
      </w:r>
      <w:r w:rsidR="002E1632">
        <w:rPr>
          <w:bCs/>
        </w:rPr>
        <w:t xml:space="preserve"> Správce</w:t>
      </w:r>
      <w:r w:rsidRPr="002E1632">
        <w:rPr>
          <w:bCs/>
        </w:rPr>
        <w:t>,</w:t>
      </w:r>
      <w:r w:rsidR="002E1632">
        <w:rPr>
          <w:bCs/>
        </w:rPr>
        <w:t xml:space="preserve"> orgánům státní správy, orgánům místní samosprávy, veřejným ústavům, bankovním ústavům, pojišťovnám, externím subjektům poskytující služby Správci v různých oblastech (BOZP, účetnictví, školení, vzdělávání)</w:t>
      </w:r>
    </w:p>
    <w:p w:rsidR="00D262F1" w:rsidRPr="00A700C7" w:rsidRDefault="00D262F1" w:rsidP="00D262F1">
      <w:pPr>
        <w:pStyle w:val="Zkladntext"/>
      </w:pPr>
    </w:p>
    <w:p w:rsidR="00D262F1" w:rsidRDefault="00D262F1" w:rsidP="00D262F1">
      <w:pPr>
        <w:pStyle w:val="Zkladntext"/>
        <w:jc w:val="both"/>
      </w:pPr>
      <w:r w:rsidRPr="00A700C7">
        <w:t>Subjekt údajů prohlašuje, že byl Správcem řádně poučen o zpracování a ochraně osobních údajů*, že výše uvedené osobní údaje jsou přesné a pravdivé a jsou Správci poskytovány dobrovolně.</w:t>
      </w:r>
    </w:p>
    <w:p w:rsidR="00E71B10" w:rsidRPr="00A700C7" w:rsidRDefault="00E71B10" w:rsidP="00D262F1">
      <w:pPr>
        <w:pStyle w:val="Zkladntext"/>
        <w:jc w:val="both"/>
      </w:pPr>
    </w:p>
    <w:p w:rsidR="00121061" w:rsidRPr="00A700C7" w:rsidRDefault="00121061" w:rsidP="00121061">
      <w:pPr>
        <w:contextualSpacing/>
        <w:jc w:val="both"/>
      </w:pPr>
    </w:p>
    <w:p w:rsidR="00044120" w:rsidRPr="00FB00BD" w:rsidRDefault="00121061" w:rsidP="00121061">
      <w:pPr>
        <w:pStyle w:val="Zkladntext"/>
        <w:jc w:val="left"/>
      </w:pPr>
      <w:r w:rsidRPr="00A700C7">
        <w:t>V ………………………………… dne …………………………</w:t>
      </w:r>
    </w:p>
    <w:p w:rsidR="00537D78" w:rsidRDefault="00537D78" w:rsidP="00121061">
      <w:pPr>
        <w:pStyle w:val="Zkladntext"/>
        <w:jc w:val="left"/>
        <w:rPr>
          <w:b/>
        </w:rPr>
      </w:pPr>
    </w:p>
    <w:p w:rsidR="00537D78" w:rsidRDefault="00537D78" w:rsidP="00121061">
      <w:pPr>
        <w:pStyle w:val="Zkladntext"/>
        <w:jc w:val="left"/>
        <w:rPr>
          <w:b/>
        </w:rPr>
      </w:pPr>
    </w:p>
    <w:p w:rsidR="00E71B10" w:rsidRDefault="00E71B10" w:rsidP="00121061">
      <w:pPr>
        <w:pStyle w:val="Zkladntext"/>
        <w:jc w:val="left"/>
        <w:rPr>
          <w:b/>
        </w:rPr>
      </w:pPr>
    </w:p>
    <w:p w:rsidR="00537D78" w:rsidRDefault="00537D78" w:rsidP="00121061">
      <w:pPr>
        <w:pStyle w:val="Zkladntext"/>
        <w:jc w:val="left"/>
        <w:rPr>
          <w:b/>
        </w:rPr>
      </w:pPr>
    </w:p>
    <w:p w:rsidR="00121061" w:rsidRPr="00A700C7" w:rsidRDefault="00121061" w:rsidP="00537D78">
      <w:pPr>
        <w:pStyle w:val="Zkladntext"/>
        <w:ind w:left="3540" w:firstLine="708"/>
      </w:pPr>
      <w:r w:rsidRPr="00A700C7">
        <w:t>…</w:t>
      </w:r>
      <w:r>
        <w:t>…………………</w:t>
      </w:r>
      <w:r w:rsidRPr="00A700C7">
        <w:t xml:space="preserve">……………………………… </w:t>
      </w:r>
    </w:p>
    <w:p w:rsidR="00121061" w:rsidRPr="00537D78" w:rsidRDefault="003F1FE3" w:rsidP="00537D78">
      <w:pPr>
        <w:pStyle w:val="Zkladntext"/>
        <w:ind w:left="3540" w:firstLine="708"/>
        <w:rPr>
          <w:b/>
        </w:rPr>
      </w:pPr>
      <w:r>
        <w:rPr>
          <w:b/>
        </w:rPr>
        <w:t>podpis</w:t>
      </w:r>
    </w:p>
    <w:p w:rsidR="00121061" w:rsidRPr="00A700C7" w:rsidRDefault="00121061" w:rsidP="00121061">
      <w:pPr>
        <w:pBdr>
          <w:bottom w:val="single" w:sz="6" w:space="1" w:color="auto"/>
        </w:pBdr>
        <w:contextualSpacing/>
      </w:pPr>
    </w:p>
    <w:p w:rsidR="00121061" w:rsidRPr="00A700C7" w:rsidRDefault="00121061" w:rsidP="00121061">
      <w:pPr>
        <w:contextualSpacing/>
      </w:pPr>
    </w:p>
    <w:p w:rsidR="00121061" w:rsidRPr="00A700C7" w:rsidRDefault="00121061" w:rsidP="00121061">
      <w:pPr>
        <w:contextualSpacing/>
        <w:jc w:val="both"/>
        <w:rPr>
          <w:b/>
        </w:rPr>
      </w:pPr>
      <w:r w:rsidRPr="00A700C7">
        <w:rPr>
          <w:b/>
        </w:rPr>
        <w:t>*Poučení Subjektu údajů</w:t>
      </w:r>
    </w:p>
    <w:p w:rsidR="00121061" w:rsidRPr="00A700C7" w:rsidRDefault="00121061" w:rsidP="00121061">
      <w:pPr>
        <w:contextualSpacing/>
        <w:jc w:val="both"/>
      </w:pPr>
    </w:p>
    <w:p w:rsidR="00121061" w:rsidRPr="00A700C7" w:rsidRDefault="00121061" w:rsidP="00121061">
      <w:pPr>
        <w:contextualSpacing/>
        <w:jc w:val="both"/>
        <w:rPr>
          <w:spacing w:val="-4"/>
        </w:rPr>
      </w:pPr>
      <w:r w:rsidRPr="00A700C7">
        <w:rPr>
          <w:spacing w:val="-4"/>
        </w:rPr>
        <w:t xml:space="preserve">Správce tímto v souladu s ustanovením čl. 13 Nařízení Evropského parlamentu a Rady (EU) č. </w:t>
      </w:r>
      <w:r w:rsidRPr="00A700C7">
        <w:rPr>
          <w:bCs/>
          <w:spacing w:val="-4"/>
        </w:rPr>
        <w:t>2016/679 ze dne 27. dubna 2016, obecného nařízení o ochraně osobních údajů</w:t>
      </w:r>
      <w:r w:rsidRPr="00A700C7">
        <w:rPr>
          <w:spacing w:val="-4"/>
        </w:rPr>
        <w:t xml:space="preserve"> (dále jen „</w:t>
      </w:r>
      <w:r w:rsidRPr="00A700C7">
        <w:rPr>
          <w:b/>
          <w:spacing w:val="-4"/>
        </w:rPr>
        <w:t>Nařízení</w:t>
      </w:r>
      <w:r w:rsidRPr="00A700C7">
        <w:rPr>
          <w:spacing w:val="-4"/>
        </w:rPr>
        <w:t>“), informuje, že:</w:t>
      </w:r>
    </w:p>
    <w:p w:rsidR="00121061" w:rsidRPr="00A700C7" w:rsidRDefault="00121061" w:rsidP="00121061">
      <w:pPr>
        <w:pStyle w:val="Odstavecseseznamem"/>
        <w:numPr>
          <w:ilvl w:val="0"/>
          <w:numId w:val="1"/>
        </w:numPr>
        <w:jc w:val="both"/>
        <w:rPr>
          <w:bCs/>
          <w:spacing w:val="-4"/>
          <w:sz w:val="24"/>
          <w:szCs w:val="24"/>
          <w:lang w:val="cs-CZ"/>
        </w:rPr>
      </w:pPr>
      <w:r w:rsidRPr="00A700C7">
        <w:rPr>
          <w:bCs/>
          <w:spacing w:val="-4"/>
          <w:sz w:val="24"/>
          <w:szCs w:val="24"/>
          <w:lang w:val="cs-CZ"/>
        </w:rPr>
        <w:t>osobní údaje Subjektu údajů budou zpracovány na základě jeho svobodného souhlasu, a to za výše uvedených podmínek,</w:t>
      </w:r>
    </w:p>
    <w:p w:rsidR="00121061" w:rsidRPr="00A700C7" w:rsidRDefault="00121061" w:rsidP="00121061">
      <w:pPr>
        <w:pStyle w:val="Odstavecseseznamem"/>
        <w:numPr>
          <w:ilvl w:val="0"/>
          <w:numId w:val="1"/>
        </w:numPr>
        <w:jc w:val="both"/>
        <w:rPr>
          <w:bCs/>
          <w:spacing w:val="-4"/>
          <w:sz w:val="24"/>
          <w:szCs w:val="24"/>
          <w:lang w:val="cs-CZ"/>
        </w:rPr>
      </w:pPr>
      <w:r w:rsidRPr="00A700C7">
        <w:rPr>
          <w:bCs/>
          <w:spacing w:val="-4"/>
          <w:sz w:val="24"/>
          <w:szCs w:val="24"/>
          <w:lang w:val="cs-CZ"/>
        </w:rPr>
        <w:t xml:space="preserve">důvodem poskytnutí osobních údajů Subjektu údajů je zájem Subjektu údajů o </w:t>
      </w:r>
      <w:r w:rsidR="00537D78">
        <w:rPr>
          <w:bCs/>
          <w:spacing w:val="-4"/>
          <w:sz w:val="24"/>
          <w:szCs w:val="24"/>
          <w:lang w:val="cs-CZ"/>
        </w:rPr>
        <w:t xml:space="preserve">evidenci členské základny, </w:t>
      </w:r>
      <w:r w:rsidRPr="00A700C7">
        <w:rPr>
          <w:bCs/>
          <w:spacing w:val="-4"/>
          <w:sz w:val="24"/>
          <w:szCs w:val="24"/>
          <w:lang w:val="cs-CZ"/>
        </w:rPr>
        <w:t>zasílání</w:t>
      </w:r>
      <w:r w:rsidR="00537D78">
        <w:rPr>
          <w:bCs/>
          <w:spacing w:val="-4"/>
          <w:sz w:val="24"/>
          <w:szCs w:val="24"/>
          <w:lang w:val="cs-CZ"/>
        </w:rPr>
        <w:t xml:space="preserve"> pozvánek na jednání orgánů Správce a nabídek na akce pořádané Správcem.</w:t>
      </w:r>
    </w:p>
    <w:p w:rsidR="00121061" w:rsidRPr="00A700C7" w:rsidRDefault="00121061" w:rsidP="00121061">
      <w:pPr>
        <w:pStyle w:val="Odstavecseseznamem"/>
        <w:numPr>
          <w:ilvl w:val="0"/>
          <w:numId w:val="1"/>
        </w:numPr>
        <w:jc w:val="both"/>
        <w:rPr>
          <w:bCs/>
          <w:i/>
          <w:spacing w:val="-4"/>
          <w:sz w:val="24"/>
          <w:szCs w:val="24"/>
          <w:lang w:val="cs-CZ"/>
        </w:rPr>
      </w:pPr>
      <w:r w:rsidRPr="00A700C7">
        <w:rPr>
          <w:bCs/>
          <w:spacing w:val="-4"/>
          <w:sz w:val="24"/>
          <w:szCs w:val="24"/>
          <w:lang w:val="cs-CZ"/>
        </w:rPr>
        <w:t>při zpracování osobních údajů Subjektu údajů nebude docházet k automatizovaném</w:t>
      </w:r>
      <w:r w:rsidR="00D262F1">
        <w:rPr>
          <w:bCs/>
          <w:spacing w:val="-4"/>
          <w:sz w:val="24"/>
          <w:szCs w:val="24"/>
          <w:lang w:val="cs-CZ"/>
        </w:rPr>
        <w:t>u rozhodování ani k profilování,</w:t>
      </w:r>
    </w:p>
    <w:p w:rsidR="00121061" w:rsidRPr="00A700C7" w:rsidRDefault="00121061" w:rsidP="00121061">
      <w:pPr>
        <w:pStyle w:val="Odstavecseseznamem"/>
        <w:numPr>
          <w:ilvl w:val="0"/>
          <w:numId w:val="1"/>
        </w:numPr>
        <w:jc w:val="both"/>
        <w:rPr>
          <w:bCs/>
          <w:spacing w:val="-4"/>
          <w:sz w:val="24"/>
          <w:szCs w:val="24"/>
          <w:lang w:val="cs-CZ"/>
        </w:rPr>
      </w:pPr>
      <w:r w:rsidRPr="00A700C7">
        <w:rPr>
          <w:bCs/>
          <w:spacing w:val="-4"/>
          <w:sz w:val="24"/>
          <w:szCs w:val="24"/>
          <w:lang w:val="cs-CZ"/>
        </w:rPr>
        <w:t>Správce nejmenoval pověřence pro ochranu osobních údajů, nepověřil zpracováním osobních údajů žádného zpracovatele ani neurčil zástupce pro plnění povinností ve smyslu Nařízení,</w:t>
      </w:r>
    </w:p>
    <w:p w:rsidR="00121061" w:rsidRPr="00A700C7" w:rsidRDefault="00121061" w:rsidP="00121061">
      <w:pPr>
        <w:pStyle w:val="Odstavecseseznamem"/>
        <w:numPr>
          <w:ilvl w:val="0"/>
          <w:numId w:val="1"/>
        </w:numPr>
        <w:jc w:val="both"/>
        <w:rPr>
          <w:bCs/>
          <w:spacing w:val="-4"/>
          <w:sz w:val="24"/>
          <w:szCs w:val="24"/>
          <w:lang w:val="cs-CZ"/>
        </w:rPr>
      </w:pPr>
      <w:r w:rsidRPr="00A700C7">
        <w:rPr>
          <w:bCs/>
          <w:spacing w:val="-4"/>
          <w:sz w:val="24"/>
          <w:szCs w:val="24"/>
          <w:lang w:val="cs-CZ"/>
        </w:rPr>
        <w:t>Správce nemá v úmyslu předat osobní údaje Subjektu údajů do třetí země, mezinárodní organizaci nebo jiným, než výše uvedeným třetím osobám,</w:t>
      </w:r>
    </w:p>
    <w:p w:rsidR="00121061" w:rsidRPr="00A700C7" w:rsidRDefault="00121061" w:rsidP="0012106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  <w:lang w:val="cs-CZ"/>
        </w:rPr>
      </w:pPr>
      <w:r w:rsidRPr="00A700C7">
        <w:rPr>
          <w:bCs/>
          <w:spacing w:val="-4"/>
          <w:sz w:val="24"/>
          <w:szCs w:val="24"/>
          <w:lang w:val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121061" w:rsidRPr="00A700C7" w:rsidRDefault="00121061" w:rsidP="00121061"/>
    <w:p w:rsidR="00121061" w:rsidRPr="00A700C7" w:rsidRDefault="00121061" w:rsidP="00121061">
      <w:pPr>
        <w:rPr>
          <w:b/>
        </w:rPr>
      </w:pPr>
    </w:p>
    <w:p w:rsidR="00121061" w:rsidRPr="00A700C7" w:rsidRDefault="00121061" w:rsidP="00121061"/>
    <w:p w:rsidR="004D11DE" w:rsidRDefault="004D11DE"/>
    <w:sectPr w:rsidR="004D11DE" w:rsidSect="00537D7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26" w:rsidRDefault="00E01526" w:rsidP="00176199">
      <w:r>
        <w:separator/>
      </w:r>
    </w:p>
  </w:endnote>
  <w:endnote w:type="continuationSeparator" w:id="0">
    <w:p w:rsidR="00E01526" w:rsidRDefault="00E01526" w:rsidP="0017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99" w:rsidRPr="00176199" w:rsidRDefault="00176199" w:rsidP="00176199">
    <w:pPr>
      <w:pStyle w:val="Bezmezer"/>
      <w:jc w:val="both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26" w:rsidRDefault="00E01526" w:rsidP="00176199">
      <w:r>
        <w:separator/>
      </w:r>
    </w:p>
  </w:footnote>
  <w:footnote w:type="continuationSeparator" w:id="0">
    <w:p w:rsidR="00E01526" w:rsidRDefault="00E01526" w:rsidP="0017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61"/>
    <w:rsid w:val="0003744F"/>
    <w:rsid w:val="00044120"/>
    <w:rsid w:val="00121061"/>
    <w:rsid w:val="00176199"/>
    <w:rsid w:val="001C0FEE"/>
    <w:rsid w:val="001D52EB"/>
    <w:rsid w:val="001F5455"/>
    <w:rsid w:val="00201525"/>
    <w:rsid w:val="002E1632"/>
    <w:rsid w:val="003F1FE3"/>
    <w:rsid w:val="004D11DE"/>
    <w:rsid w:val="00500642"/>
    <w:rsid w:val="00515B2D"/>
    <w:rsid w:val="00537D78"/>
    <w:rsid w:val="00603BF5"/>
    <w:rsid w:val="00761773"/>
    <w:rsid w:val="0076781B"/>
    <w:rsid w:val="0096026D"/>
    <w:rsid w:val="00970CCC"/>
    <w:rsid w:val="00B14EE5"/>
    <w:rsid w:val="00C95314"/>
    <w:rsid w:val="00D262F1"/>
    <w:rsid w:val="00E01526"/>
    <w:rsid w:val="00E71B10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2106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1210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1061"/>
    <w:pPr>
      <w:ind w:left="720"/>
      <w:contextualSpacing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1761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61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7619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3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B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2106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1210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1061"/>
    <w:pPr>
      <w:ind w:left="720"/>
      <w:contextualSpacing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1761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61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7619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3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B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kmb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HOSPODÁŘSKÁ KOMORA MLADÁ BOLESLAV</dc:title>
  <dc:creator>Microsoft</dc:creator>
  <cp:lastModifiedBy>Iva</cp:lastModifiedBy>
  <cp:revision>8</cp:revision>
  <dcterms:created xsi:type="dcterms:W3CDTF">2018-05-25T09:30:00Z</dcterms:created>
  <dcterms:modified xsi:type="dcterms:W3CDTF">2018-05-25T09:57:00Z</dcterms:modified>
</cp:coreProperties>
</file>